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E069" w14:textId="77777777" w:rsidR="00AA621C" w:rsidRDefault="00AA621C" w:rsidP="00AA621C">
      <w:pPr>
        <w:jc w:val="both"/>
        <w:rPr>
          <w:rFonts w:eastAsia="Times New Roman" w:cs="Calibri"/>
          <w:lang w:eastAsia="hr-HR"/>
        </w:rPr>
      </w:pPr>
    </w:p>
    <w:p w14:paraId="5DB23CC4" w14:textId="42968C1D" w:rsidR="00AA621C" w:rsidRDefault="00AA621C" w:rsidP="00AA621C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>Na temelju čl.</w:t>
      </w:r>
      <w:r w:rsidRPr="008B5A45">
        <w:rPr>
          <w:rFonts w:eastAsia="Times New Roman" w:cs="Calibri"/>
          <w:sz w:val="24"/>
          <w:szCs w:val="24"/>
          <w:lang w:eastAsia="hr-HR"/>
        </w:rPr>
        <w:t xml:space="preserve">37. UREDBE (EU) 2016/679 EUROPSKOG PARLAMENTA I VIJEĆA od 27. travnja 2016. o zaštiti pojedinaca u vezi s obradom osobnih podataka i o slobodnom kretanju takvih podataka te o stavljanju izvan snage Direktive 95/46/EZ (Opća uredba o zaštiti podataka; dalje u tekstu: Uredba) </w:t>
      </w:r>
      <w:r w:rsidRPr="009A4ED1">
        <w:rPr>
          <w:rFonts w:eastAsia="Times New Roman" w:cs="Calibri"/>
          <w:sz w:val="24"/>
          <w:szCs w:val="24"/>
          <w:lang w:eastAsia="hr-HR"/>
        </w:rPr>
        <w:t xml:space="preserve">direktor </w:t>
      </w:r>
      <w:r>
        <w:rPr>
          <w:rFonts w:eastAsia="Times New Roman" w:cs="Calibri"/>
          <w:sz w:val="24"/>
          <w:szCs w:val="24"/>
          <w:lang w:eastAsia="hr-HR"/>
        </w:rPr>
        <w:t>RAZVOJNE AGENCIJE SRIJEM</w:t>
      </w:r>
      <w:r w:rsidRPr="008B5A45">
        <w:rPr>
          <w:rFonts w:eastAsia="Times New Roman" w:cs="Calibri"/>
          <w:sz w:val="24"/>
          <w:szCs w:val="24"/>
          <w:lang w:eastAsia="hr-HR"/>
        </w:rPr>
        <w:t xml:space="preserve"> d.o.o. </w:t>
      </w:r>
      <w:r>
        <w:rPr>
          <w:rFonts w:eastAsia="Times New Roman" w:cs="Calibri"/>
          <w:sz w:val="24"/>
          <w:szCs w:val="24"/>
          <w:lang w:eastAsia="hr-HR"/>
        </w:rPr>
        <w:t xml:space="preserve">za poticanje gospodarstva i lokalnog razvoja </w:t>
      </w:r>
      <w:r w:rsidRPr="008B5A45">
        <w:rPr>
          <w:rFonts w:eastAsia="Times New Roman" w:cs="Calibri"/>
          <w:sz w:val="24"/>
          <w:szCs w:val="24"/>
          <w:lang w:eastAsia="hr-HR"/>
        </w:rPr>
        <w:t xml:space="preserve">donosi dana </w:t>
      </w:r>
      <w:r>
        <w:rPr>
          <w:rFonts w:eastAsia="Times New Roman" w:cs="Calibri"/>
          <w:sz w:val="24"/>
          <w:szCs w:val="24"/>
          <w:lang w:eastAsia="hr-HR"/>
        </w:rPr>
        <w:t>2</w:t>
      </w:r>
      <w:r>
        <w:rPr>
          <w:rFonts w:eastAsia="Times New Roman" w:cs="Calibri"/>
          <w:sz w:val="24"/>
          <w:szCs w:val="24"/>
          <w:lang w:eastAsia="hr-HR"/>
        </w:rPr>
        <w:t>.</w:t>
      </w:r>
      <w:r>
        <w:rPr>
          <w:rFonts w:eastAsia="Times New Roman" w:cs="Calibri"/>
          <w:sz w:val="24"/>
          <w:szCs w:val="24"/>
          <w:lang w:eastAsia="hr-HR"/>
        </w:rPr>
        <w:t>0</w:t>
      </w:r>
      <w:r>
        <w:rPr>
          <w:rFonts w:eastAsia="Times New Roman" w:cs="Calibri"/>
          <w:sz w:val="24"/>
          <w:szCs w:val="24"/>
          <w:lang w:eastAsia="hr-HR"/>
        </w:rPr>
        <w:t>1.202</w:t>
      </w:r>
      <w:r>
        <w:rPr>
          <w:rFonts w:eastAsia="Times New Roman" w:cs="Calibri"/>
          <w:sz w:val="24"/>
          <w:szCs w:val="24"/>
          <w:lang w:eastAsia="hr-HR"/>
        </w:rPr>
        <w:t>4</w:t>
      </w:r>
      <w:r>
        <w:rPr>
          <w:rFonts w:eastAsia="Times New Roman" w:cs="Calibri"/>
          <w:sz w:val="24"/>
          <w:szCs w:val="24"/>
          <w:lang w:eastAsia="hr-HR"/>
        </w:rPr>
        <w:t>.</w:t>
      </w:r>
    </w:p>
    <w:p w14:paraId="19D2232A" w14:textId="77777777" w:rsidR="00AA621C" w:rsidRPr="009A4ED1" w:rsidRDefault="00AA621C" w:rsidP="00AA621C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2D9BD4AE" w14:textId="77777777" w:rsidR="00AA621C" w:rsidRPr="009A4ED1" w:rsidRDefault="00AA621C" w:rsidP="00AA621C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8"/>
          <w:szCs w:val="28"/>
          <w:lang w:eastAsia="hr-HR"/>
        </w:rPr>
      </w:pPr>
      <w:r w:rsidRPr="009A4ED1">
        <w:rPr>
          <w:rFonts w:eastAsia="Times New Roman" w:cs="Calibri"/>
          <w:b/>
          <w:bCs/>
          <w:sz w:val="28"/>
          <w:szCs w:val="28"/>
          <w:lang w:eastAsia="hr-HR"/>
        </w:rPr>
        <w:t>O D L U K U</w:t>
      </w:r>
    </w:p>
    <w:p w14:paraId="4E3AE98E" w14:textId="77777777" w:rsidR="00AA621C" w:rsidRPr="009A4ED1" w:rsidRDefault="00AA621C" w:rsidP="00AA621C">
      <w:pPr>
        <w:spacing w:before="100" w:beforeAutospacing="1" w:after="100" w:afterAutospacing="1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b/>
          <w:bCs/>
          <w:sz w:val="24"/>
          <w:szCs w:val="24"/>
          <w:lang w:eastAsia="hr-HR"/>
        </w:rPr>
        <w:t>O IMENOVANJU SLUŽBENIKA ZA ZAŠTITU OSOBNIH PODATAKA</w:t>
      </w:r>
    </w:p>
    <w:p w14:paraId="451EDE54" w14:textId="77777777" w:rsidR="00AA621C" w:rsidRPr="009A4ED1" w:rsidRDefault="00AA621C" w:rsidP="00AA621C">
      <w:pPr>
        <w:spacing w:before="240"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 xml:space="preserve">Članak 1. </w:t>
      </w:r>
    </w:p>
    <w:p w14:paraId="4C440C04" w14:textId="77777777" w:rsidR="00AA621C" w:rsidRDefault="00AA621C" w:rsidP="00AA621C">
      <w:p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 xml:space="preserve">Ovom Odlukom imenuje se Službenik za zaštitu osobnih podataka u </w:t>
      </w:r>
      <w:r>
        <w:rPr>
          <w:rFonts w:eastAsia="Times New Roman" w:cs="Calibri"/>
          <w:sz w:val="24"/>
          <w:szCs w:val="24"/>
          <w:lang w:eastAsia="hr-HR"/>
        </w:rPr>
        <w:t>RAZVOJNOJ AGENCIJI SRIJEM</w:t>
      </w:r>
      <w:r w:rsidRPr="008B5A45">
        <w:rPr>
          <w:rFonts w:eastAsia="Times New Roman" w:cs="Calibri"/>
          <w:sz w:val="24"/>
          <w:szCs w:val="24"/>
          <w:lang w:eastAsia="hr-HR"/>
        </w:rPr>
        <w:t xml:space="preserve"> d.o.o. </w:t>
      </w:r>
      <w:r>
        <w:rPr>
          <w:rFonts w:eastAsia="Times New Roman" w:cs="Calibri"/>
          <w:sz w:val="24"/>
          <w:szCs w:val="24"/>
          <w:lang w:eastAsia="hr-HR"/>
        </w:rPr>
        <w:t>za poticanje gospodarstva i lokalnog razvoja.</w:t>
      </w:r>
    </w:p>
    <w:p w14:paraId="698DC493" w14:textId="77777777" w:rsidR="00AA621C" w:rsidRPr="009A4ED1" w:rsidRDefault="00AA621C" w:rsidP="00AA621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7EBB3468" w14:textId="77777777" w:rsidR="00AA621C" w:rsidRPr="009A4ED1" w:rsidRDefault="00AA621C" w:rsidP="00AA621C">
      <w:pPr>
        <w:spacing w:before="240"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 xml:space="preserve">Članak 2. </w:t>
      </w:r>
    </w:p>
    <w:p w14:paraId="37151338" w14:textId="3A6B8589" w:rsidR="00AA621C" w:rsidRDefault="00AA621C" w:rsidP="00AA621C">
      <w:pPr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>Službenikom za zaštitu osobnih podataka imenuje se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ANTONELA KLISOVIĆ</w:t>
      </w:r>
      <w:r>
        <w:rPr>
          <w:rFonts w:eastAsia="Times New Roman" w:cs="Calibri"/>
          <w:sz w:val="24"/>
          <w:szCs w:val="24"/>
          <w:lang w:eastAsia="hr-HR"/>
        </w:rPr>
        <w:t>.</w:t>
      </w:r>
    </w:p>
    <w:p w14:paraId="3E8F29FB" w14:textId="77777777" w:rsidR="00AA621C" w:rsidRPr="009A4ED1" w:rsidRDefault="00AA621C" w:rsidP="00AA621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54A4579" w14:textId="77777777" w:rsidR="00AA621C" w:rsidRPr="009A4ED1" w:rsidRDefault="00AA621C" w:rsidP="00AA621C">
      <w:pPr>
        <w:spacing w:before="240"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 xml:space="preserve">Članak 3. </w:t>
      </w:r>
    </w:p>
    <w:p w14:paraId="5D57EAC7" w14:textId="77777777" w:rsidR="00AA621C" w:rsidRPr="008B5A45" w:rsidRDefault="00AA621C" w:rsidP="00AA621C">
      <w:pPr>
        <w:tabs>
          <w:tab w:val="num" w:pos="720"/>
        </w:tabs>
        <w:spacing w:before="240"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Službenik za zaštitu podataka obavlja najmanje sljedeće zadaće:</w:t>
      </w:r>
    </w:p>
    <w:p w14:paraId="10D6BA80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18BD6AB0" w14:textId="77777777" w:rsidR="00AA621C" w:rsidRPr="008B5A45" w:rsidRDefault="00AA621C" w:rsidP="00AA621C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informiranje i savjetovanje voditelja obrade ili izvršitelja obrade te zaposlenika koji obavljaju obradu o njihovim obvezama iz Uredbe te drugim odredbama Unije ili države članice o zaštiti podataka;</w:t>
      </w:r>
    </w:p>
    <w:p w14:paraId="35B29F88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209EE3B9" w14:textId="77777777" w:rsidR="00AA621C" w:rsidRPr="008B5A45" w:rsidRDefault="00AA621C" w:rsidP="00AA621C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praćenje poštovanja Uredbe te drugih odredaba Unije ili države članice o zaštiti podataka i politika voditelja obrade ili izvršitelja obrade u odnosu na zaštitu osobnih podataka, uključujući raspodjelu odgovornosti, podizanje svijesti i osposobljavanje osoblja koje sudjeluje u postupcima obrade te povezane revizije;</w:t>
      </w:r>
    </w:p>
    <w:p w14:paraId="0A92F658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4301420B" w14:textId="77777777" w:rsidR="00AA621C" w:rsidRPr="008B5A45" w:rsidRDefault="00AA621C" w:rsidP="00AA621C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pružanje savjeta, kada je to zatraženo, u pogledu procjene učinka na zaštitu podataka i praćenje njezina izvršavanja u skladu s člankom 35. Uredbe;</w:t>
      </w:r>
    </w:p>
    <w:p w14:paraId="224F830E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5F636881" w14:textId="77777777" w:rsidR="00AA621C" w:rsidRDefault="00AA621C" w:rsidP="00AA621C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suradnja s nadzornim tijelom;</w:t>
      </w:r>
    </w:p>
    <w:p w14:paraId="24F3DCD4" w14:textId="77777777" w:rsidR="00AA621C" w:rsidRDefault="00AA621C" w:rsidP="00AA621C">
      <w:pPr>
        <w:pStyle w:val="Odlomakpopisa"/>
        <w:rPr>
          <w:rFonts w:eastAsia="Times New Roman" w:cs="Calibri"/>
          <w:sz w:val="24"/>
          <w:szCs w:val="24"/>
          <w:lang w:eastAsia="hr-HR"/>
        </w:rPr>
      </w:pPr>
    </w:p>
    <w:p w14:paraId="4741089A" w14:textId="77777777" w:rsidR="00AA621C" w:rsidRPr="007120B7" w:rsidRDefault="00AA621C" w:rsidP="00AA621C">
      <w:pPr>
        <w:spacing w:after="0"/>
        <w:ind w:left="720"/>
        <w:rPr>
          <w:rFonts w:eastAsia="Times New Roman" w:cs="Calibri"/>
          <w:sz w:val="24"/>
          <w:szCs w:val="24"/>
          <w:lang w:eastAsia="hr-HR"/>
        </w:rPr>
      </w:pPr>
    </w:p>
    <w:p w14:paraId="03AD1474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21F655B9" w14:textId="77777777" w:rsidR="00AA621C" w:rsidRPr="008B5A45" w:rsidRDefault="00AA621C" w:rsidP="00AA621C">
      <w:pPr>
        <w:numPr>
          <w:ilvl w:val="0"/>
          <w:numId w:val="1"/>
        </w:numPr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djelovanje kao kontaktna točka za nadzorno tijelo o pitanjima u pogledu obrade, što uključuje i prethodno savjetovanje iz članka 36. Uredbe te savjetovanje, prema potrebi, o svim drugim pitanjima.</w:t>
      </w:r>
    </w:p>
    <w:p w14:paraId="02435ACD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</w:p>
    <w:p w14:paraId="6CFF0D9D" w14:textId="77777777" w:rsidR="00AA621C" w:rsidRPr="008B5A45" w:rsidRDefault="00AA621C" w:rsidP="00AA621C">
      <w:pPr>
        <w:tabs>
          <w:tab w:val="num" w:pos="720"/>
        </w:tabs>
        <w:spacing w:after="0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>Službenik za zaštitu podataka pri obavljanju svojih zadaća vodi računa o riziku povezanom s postupcima obrade i uzima u obzir prirodu, opseg, kontekst i svrhe obrade.</w:t>
      </w:r>
    </w:p>
    <w:p w14:paraId="0FBA2126" w14:textId="77777777" w:rsidR="00AA621C" w:rsidRPr="009A4ED1" w:rsidRDefault="00AA621C" w:rsidP="00AA621C">
      <w:pPr>
        <w:tabs>
          <w:tab w:val="left" w:pos="5040"/>
        </w:tabs>
        <w:spacing w:after="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</w:p>
    <w:p w14:paraId="72966294" w14:textId="77777777" w:rsidR="00AA621C" w:rsidRDefault="00AA621C" w:rsidP="00AA621C">
      <w:pPr>
        <w:tabs>
          <w:tab w:val="num" w:pos="720"/>
        </w:tabs>
        <w:spacing w:before="240" w:after="0" w:line="240" w:lineRule="auto"/>
        <w:ind w:left="720" w:hanging="360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>Članak 4.</w:t>
      </w:r>
    </w:p>
    <w:p w14:paraId="0E50B550" w14:textId="77777777" w:rsidR="00AA621C" w:rsidRDefault="00AA621C" w:rsidP="00AA621C">
      <w:pPr>
        <w:tabs>
          <w:tab w:val="num" w:pos="720"/>
        </w:tabs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Službenik za zaštitu osobnih podataka potpisuje Izjavu o povjerljivosti i dužan je postupati prema njoj; čuvati povjerljivost osobnih podataka i svih informacija koje sazna u obavljanju svojih dužnosti. Izjava o povjerljivosti ga obavezuje i nakon prestanka obavljanja dužnosti službenika za zaštitu osobnih podataka.</w:t>
      </w:r>
    </w:p>
    <w:p w14:paraId="4948871E" w14:textId="77777777" w:rsidR="00AA621C" w:rsidRDefault="00AA621C" w:rsidP="00AA621C">
      <w:pPr>
        <w:tabs>
          <w:tab w:val="num" w:pos="720"/>
        </w:tabs>
        <w:spacing w:before="240"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7E74678E" w14:textId="77777777" w:rsidR="00AA621C" w:rsidRDefault="00AA621C" w:rsidP="00AA621C">
      <w:pPr>
        <w:tabs>
          <w:tab w:val="num" w:pos="72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Službeni kontakt podaci službenika za zaštitu osobnih podataka su:</w:t>
      </w:r>
    </w:p>
    <w:p w14:paraId="52B5B4BC" w14:textId="77777777" w:rsidR="00AA621C" w:rsidRDefault="00AA621C" w:rsidP="00AA621C">
      <w:pPr>
        <w:tabs>
          <w:tab w:val="num" w:pos="720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FE37DC5" w14:textId="76B1C45E" w:rsidR="00AA621C" w:rsidRDefault="00AA621C" w:rsidP="00AA621C">
      <w:pPr>
        <w:tabs>
          <w:tab w:val="num" w:pos="720"/>
        </w:tabs>
        <w:spacing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AA621C">
        <w:rPr>
          <w:rFonts w:eastAsia="Times New Roman" w:cs="Calibri"/>
          <w:sz w:val="24"/>
          <w:szCs w:val="24"/>
          <w:lang w:eastAsia="hr-HR"/>
        </w:rPr>
        <w:t xml:space="preserve">Email: </w:t>
      </w:r>
      <w:r w:rsidRPr="00AA621C">
        <w:rPr>
          <w:rFonts w:eastAsia="Times New Roman" w:cs="Calibri"/>
          <w:sz w:val="24"/>
          <w:szCs w:val="24"/>
          <w:lang w:eastAsia="hr-HR"/>
        </w:rPr>
        <w:t>projekti</w:t>
      </w:r>
      <w:r>
        <w:rPr>
          <w:rFonts w:eastAsia="Times New Roman" w:cs="Calibri"/>
          <w:sz w:val="24"/>
          <w:szCs w:val="24"/>
          <w:lang w:eastAsia="hr-HR"/>
        </w:rPr>
        <w:t>@nijemci.hr</w:t>
      </w:r>
    </w:p>
    <w:p w14:paraId="755CB080" w14:textId="1A611F84" w:rsidR="00AA621C" w:rsidRDefault="00AA621C" w:rsidP="00AA621C">
      <w:pPr>
        <w:tabs>
          <w:tab w:val="num" w:pos="720"/>
        </w:tabs>
        <w:spacing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Telefon: </w:t>
      </w:r>
      <w:r>
        <w:rPr>
          <w:rFonts w:eastAsia="Times New Roman" w:cs="Calibri"/>
          <w:sz w:val="24"/>
          <w:szCs w:val="24"/>
          <w:lang w:eastAsia="hr-HR"/>
        </w:rPr>
        <w:t>098 1852 179</w:t>
      </w:r>
    </w:p>
    <w:p w14:paraId="7FEC18B4" w14:textId="77777777" w:rsidR="00AA621C" w:rsidRDefault="00AA621C" w:rsidP="00AA621C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1F7CBB7C" w14:textId="77777777" w:rsidR="00AA621C" w:rsidRPr="009A4ED1" w:rsidRDefault="00AA621C" w:rsidP="00AA621C">
      <w:pPr>
        <w:tabs>
          <w:tab w:val="num" w:pos="720"/>
        </w:tabs>
        <w:spacing w:before="240" w:after="0" w:line="240" w:lineRule="auto"/>
        <w:ind w:left="720" w:hanging="360"/>
        <w:jc w:val="center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 xml:space="preserve">Članak </w:t>
      </w:r>
      <w:r>
        <w:rPr>
          <w:rFonts w:eastAsia="Times New Roman" w:cs="Calibri"/>
          <w:sz w:val="24"/>
          <w:szCs w:val="24"/>
          <w:lang w:eastAsia="hr-HR"/>
        </w:rPr>
        <w:t>5</w:t>
      </w:r>
      <w:r w:rsidRPr="009A4ED1">
        <w:rPr>
          <w:rFonts w:eastAsia="Times New Roman" w:cs="Calibri"/>
          <w:sz w:val="24"/>
          <w:szCs w:val="24"/>
          <w:lang w:eastAsia="hr-HR"/>
        </w:rPr>
        <w:t>.</w:t>
      </w:r>
    </w:p>
    <w:p w14:paraId="0F3154E6" w14:textId="77777777" w:rsidR="00AA621C" w:rsidRPr="009A4ED1" w:rsidRDefault="00AA621C" w:rsidP="00AA621C">
      <w:pPr>
        <w:tabs>
          <w:tab w:val="num" w:pos="720"/>
        </w:tabs>
        <w:spacing w:before="240"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9A4ED1">
        <w:rPr>
          <w:rFonts w:eastAsia="Times New Roman" w:cs="Calibri"/>
          <w:sz w:val="24"/>
          <w:szCs w:val="24"/>
          <w:lang w:eastAsia="hr-HR"/>
        </w:rPr>
        <w:t>Ova Odluka stupa na snagu danom donošenja.</w:t>
      </w:r>
    </w:p>
    <w:p w14:paraId="7292AEA7" w14:textId="77777777" w:rsidR="00AA621C" w:rsidRPr="008B5A45" w:rsidRDefault="00AA621C" w:rsidP="00AA621C">
      <w:pPr>
        <w:spacing w:after="0"/>
        <w:ind w:left="150"/>
        <w:rPr>
          <w:rFonts w:eastAsia="Times New Roman" w:cs="Calibri"/>
          <w:sz w:val="24"/>
          <w:szCs w:val="24"/>
          <w:lang w:eastAsia="hr-HR"/>
        </w:rPr>
      </w:pPr>
    </w:p>
    <w:p w14:paraId="0043383B" w14:textId="77777777" w:rsidR="00AA621C" w:rsidRPr="008B5A45" w:rsidRDefault="00AA621C" w:rsidP="00AA621C">
      <w:pPr>
        <w:spacing w:before="100" w:beforeAutospacing="1" w:after="300"/>
        <w:ind w:left="5664" w:firstLine="708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8B5A45">
        <w:rPr>
          <w:rFonts w:eastAsia="Times New Roman" w:cs="Calibri"/>
          <w:sz w:val="24"/>
          <w:szCs w:val="24"/>
          <w:lang w:eastAsia="hr-HR"/>
        </w:rPr>
        <w:t>Direktor</w:t>
      </w:r>
    </w:p>
    <w:p w14:paraId="2DD0D0C7" w14:textId="77777777" w:rsidR="00AA621C" w:rsidRPr="008B5A45" w:rsidRDefault="00AA621C" w:rsidP="00AA621C">
      <w:pPr>
        <w:spacing w:before="100" w:beforeAutospacing="1" w:after="300"/>
        <w:ind w:left="4956" w:firstLine="708"/>
        <w:rPr>
          <w:rFonts w:eastAsia="Times New Roman" w:cs="Calibri"/>
          <w:sz w:val="24"/>
          <w:szCs w:val="24"/>
          <w:lang w:eastAsia="hr-HR"/>
        </w:rPr>
      </w:pPr>
      <w:r w:rsidRPr="008B5A45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Adam Ćavar,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struč.spec.oec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>.</w:t>
      </w:r>
    </w:p>
    <w:p w14:paraId="41CF4008" w14:textId="77777777" w:rsidR="00DE5C56" w:rsidRDefault="00DE5C56"/>
    <w:p w14:paraId="4BCA798D" w14:textId="77777777" w:rsidR="001B6B8E" w:rsidRPr="001B6B8E" w:rsidRDefault="001B6B8E" w:rsidP="001B6B8E"/>
    <w:p w14:paraId="465EE2D4" w14:textId="77777777" w:rsidR="001B6B8E" w:rsidRPr="001B6B8E" w:rsidRDefault="001B6B8E" w:rsidP="001B6B8E"/>
    <w:p w14:paraId="05E2B337" w14:textId="77777777" w:rsidR="001B6B8E" w:rsidRPr="001B6B8E" w:rsidRDefault="001B6B8E" w:rsidP="001B6B8E"/>
    <w:p w14:paraId="19885C74" w14:textId="77777777" w:rsidR="001B6B8E" w:rsidRDefault="001B6B8E" w:rsidP="001B6B8E"/>
    <w:p w14:paraId="47D61FF3" w14:textId="7C948F35" w:rsidR="001B6B8E" w:rsidRPr="001B6B8E" w:rsidRDefault="001B6B8E" w:rsidP="001B6B8E">
      <w:pPr>
        <w:tabs>
          <w:tab w:val="left" w:pos="6840"/>
        </w:tabs>
      </w:pPr>
      <w:r>
        <w:tab/>
      </w:r>
    </w:p>
    <w:sectPr w:rsidR="001B6B8E" w:rsidRPr="001B6B8E" w:rsidSect="00DE5C56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CBCE" w14:textId="77777777" w:rsidR="00C37234" w:rsidRDefault="00C37234" w:rsidP="004E0780">
      <w:pPr>
        <w:spacing w:after="0" w:line="240" w:lineRule="auto"/>
      </w:pPr>
      <w:r>
        <w:separator/>
      </w:r>
    </w:p>
  </w:endnote>
  <w:endnote w:type="continuationSeparator" w:id="0">
    <w:p w14:paraId="241C2B5F" w14:textId="77777777" w:rsidR="00C37234" w:rsidRDefault="00C37234" w:rsidP="004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E68" w14:textId="4E04977D" w:rsidR="004E0780" w:rsidRPr="004216DB" w:rsidRDefault="004E0780" w:rsidP="00EF5883">
    <w:pPr>
      <w:pStyle w:val="Podnoje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216DB">
      <w:rPr>
        <w:rFonts w:ascii="Arial" w:hAnsi="Arial" w:cs="Arial"/>
        <w:color w:val="7F7F7F" w:themeColor="text1" w:themeTint="80"/>
        <w:sz w:val="18"/>
        <w:szCs w:val="18"/>
      </w:rPr>
      <w:t>Razvojna agencija Srijem d.o.o., za poticanje gospodarstva o lokalnog razvoja, Trg kralja Tomislava 6, 32245 Nijemci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; Registrirana kod Trgovačkog suda u Osijeku pod MBS: 030278224. Račun otvoren kod Privredne banke Zagreb d.d. IBAN: HR3423400091111240929. Temeljni kapital 10.000 EURA uplaćen u cijelosti. </w:t>
    </w:r>
    <w:r w:rsidRPr="004216DB">
      <w:rPr>
        <w:rFonts w:ascii="Arial" w:hAnsi="Arial" w:cs="Arial"/>
        <w:color w:val="7F7F7F" w:themeColor="text1" w:themeTint="80"/>
        <w:sz w:val="18"/>
        <w:szCs w:val="18"/>
      </w:rPr>
      <w:t>OIB: 58208923662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 – Uprava društva, direktor Adam Ćavar. Sva prava pridržana.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73DA" w14:textId="77777777" w:rsidR="00C37234" w:rsidRDefault="00C37234" w:rsidP="004E0780">
      <w:pPr>
        <w:spacing w:after="0" w:line="240" w:lineRule="auto"/>
      </w:pPr>
      <w:r>
        <w:separator/>
      </w:r>
    </w:p>
  </w:footnote>
  <w:footnote w:type="continuationSeparator" w:id="0">
    <w:p w14:paraId="407C086C" w14:textId="77777777" w:rsidR="00C37234" w:rsidRDefault="00C37234" w:rsidP="004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2A0" w14:textId="32556981" w:rsidR="00DE5C56" w:rsidRDefault="001A1B90" w:rsidP="00DE5C56">
    <w:pPr>
      <w:pStyle w:val="Podno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F6DF4" wp14:editId="4E4A6C4C">
              <wp:simplePos x="0" y="0"/>
              <wp:positionH relativeFrom="column">
                <wp:posOffset>3957955</wp:posOffset>
              </wp:positionH>
              <wp:positionV relativeFrom="paragraph">
                <wp:posOffset>-65405</wp:posOffset>
              </wp:positionV>
              <wp:extent cx="2314575" cy="70485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F3096" w14:textId="3E1D401F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Razvojna agencija Srijem d.o.o.</w:t>
                          </w:r>
                        </w:p>
                        <w:p w14:paraId="7CAE6A61" w14:textId="485DD4DA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Trg kralja Tomislava 6</w:t>
                          </w:r>
                          <w:r w:rsidR="00C61574"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32245 Nijemci</w:t>
                          </w:r>
                        </w:p>
                        <w:p w14:paraId="29206D80" w14:textId="6BD97CC5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projekti@nijemci.hr</w:t>
                          </w:r>
                        </w:p>
                        <w:p w14:paraId="721079BD" w14:textId="2B2D82FB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web: www.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ra-srijem.hr</w:t>
                          </w:r>
                        </w:p>
                        <w:p w14:paraId="60C6BC78" w14:textId="5682FB58" w:rsidR="001A1B90" w:rsidRDefault="001A1B90" w:rsidP="00C6157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F6DF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1.65pt;margin-top:-5.15pt;width:182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An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" stroked="f">
              <v:textbox>
                <w:txbxContent>
                  <w:p w14:paraId="256F3096" w14:textId="3E1D401F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Razvojna agencija Srijem d.o.o.</w:t>
                    </w:r>
                  </w:p>
                  <w:p w14:paraId="7CAE6A61" w14:textId="485DD4DA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Trg kralja Tomislava 6</w:t>
                    </w:r>
                    <w:r w:rsidR="00C61574"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32245 Nijemci</w:t>
                    </w:r>
                  </w:p>
                  <w:p w14:paraId="29206D80" w14:textId="6BD97CC5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e-mail: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projekti@nijemci.hr</w:t>
                    </w:r>
                  </w:p>
                  <w:p w14:paraId="721079BD" w14:textId="2B2D82FB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web: www.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ra-srijem.hr</w:t>
                    </w:r>
                  </w:p>
                  <w:p w14:paraId="60C6BC78" w14:textId="5682FB58" w:rsidR="001A1B90" w:rsidRDefault="001A1B90" w:rsidP="00C61574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4E0267" wp14:editId="61D83A58">
          <wp:simplePos x="0" y="0"/>
          <wp:positionH relativeFrom="column">
            <wp:posOffset>-823596</wp:posOffset>
          </wp:positionH>
          <wp:positionV relativeFrom="paragraph">
            <wp:posOffset>-341630</wp:posOffset>
          </wp:positionV>
          <wp:extent cx="4192617" cy="1276350"/>
          <wp:effectExtent l="0" t="0" r="0" b="0"/>
          <wp:wrapNone/>
          <wp:docPr id="2111003786" name="Slika 2111003786" descr="Slika na kojoj se prikazuje tekst, grafik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13515" name="Slika 2" descr="Slika na kojoj se prikazuje tekst, grafika, grafički dizajn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712" cy="12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56">
      <w:tab/>
    </w:r>
  </w:p>
  <w:p w14:paraId="637E5BAD" w14:textId="083DDF13" w:rsidR="00DE5C56" w:rsidRDefault="00DE5C56" w:rsidP="00DE5C56">
    <w:pPr>
      <w:pStyle w:val="Podnoje"/>
    </w:pPr>
  </w:p>
  <w:p w14:paraId="5A12E3A2" w14:textId="4E9FE87C" w:rsidR="001B6B8E" w:rsidRDefault="00DE5C56" w:rsidP="001A1B90">
    <w:pPr>
      <w:pStyle w:val="Podnoje"/>
      <w:rPr>
        <w:rFonts w:ascii="Arial" w:hAnsi="Arial" w:cs="Arial"/>
        <w:color w:val="7F7F7F" w:themeColor="text1" w:themeTint="80"/>
      </w:rPr>
    </w:pPr>
    <w:r>
      <w:t xml:space="preserve">         </w:t>
    </w:r>
  </w:p>
  <w:p w14:paraId="20DAFF46" w14:textId="451878E4" w:rsidR="001B6B8E" w:rsidRPr="00DE5C56" w:rsidRDefault="001B6B8E" w:rsidP="001B6B8E">
    <w:pPr>
      <w:pStyle w:val="Podnoje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105EB" wp14:editId="219AE30F">
              <wp:simplePos x="0" y="0"/>
              <wp:positionH relativeFrom="column">
                <wp:posOffset>-471171</wp:posOffset>
              </wp:positionH>
              <wp:positionV relativeFrom="paragraph">
                <wp:posOffset>234314</wp:posOffset>
              </wp:positionV>
              <wp:extent cx="6638925" cy="0"/>
              <wp:effectExtent l="0" t="0" r="0" b="0"/>
              <wp:wrapNone/>
              <wp:docPr id="1144230127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909F2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8.45pt" to="48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" strokecolor="#538135 [2409]" strokeweight="1.5pt">
              <v:stroke joinstyle="miter"/>
            </v:line>
          </w:pict>
        </mc:Fallback>
      </mc:AlternateContent>
    </w:r>
    <w:r>
      <w:rPr>
        <w:rFonts w:ascii="Arial" w:hAnsi="Arial" w:cs="Arial"/>
        <w:color w:val="7F7F7F" w:themeColor="text1" w:themeTint="80"/>
      </w:rPr>
      <w:t xml:space="preserve">        </w:t>
    </w:r>
  </w:p>
  <w:p w14:paraId="79A58657" w14:textId="47648F56" w:rsidR="00DE5C56" w:rsidRDefault="00DE5C56" w:rsidP="00DE5C56">
    <w:pPr>
      <w:pStyle w:val="Zaglavlje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673"/>
    <w:multiLevelType w:val="hybridMultilevel"/>
    <w:tmpl w:val="367ECF76"/>
    <w:lvl w:ilvl="0" w:tplc="7032B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7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0"/>
    <w:rsid w:val="001A1B90"/>
    <w:rsid w:val="001B6B8E"/>
    <w:rsid w:val="003B6E0D"/>
    <w:rsid w:val="003F19FB"/>
    <w:rsid w:val="004216DB"/>
    <w:rsid w:val="004E0780"/>
    <w:rsid w:val="00613B48"/>
    <w:rsid w:val="0072388E"/>
    <w:rsid w:val="00AA621C"/>
    <w:rsid w:val="00B637A1"/>
    <w:rsid w:val="00C37234"/>
    <w:rsid w:val="00C61574"/>
    <w:rsid w:val="00DE5C56"/>
    <w:rsid w:val="00E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43AE"/>
  <w15:chartTrackingRefBased/>
  <w15:docId w15:val="{E69E05F2-0A80-4888-8124-450C0F0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1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780"/>
  </w:style>
  <w:style w:type="paragraph" w:styleId="Podnoje">
    <w:name w:val="footer"/>
    <w:basedOn w:val="Normal"/>
    <w:link w:val="Podno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780"/>
  </w:style>
  <w:style w:type="character" w:styleId="Hiperveza">
    <w:name w:val="Hyperlink"/>
    <w:basedOn w:val="Zadanifontodlomka"/>
    <w:uiPriority w:val="99"/>
    <w:unhideWhenUsed/>
    <w:rsid w:val="004E07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0780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A621C"/>
    <w:rPr>
      <w:color w:val="666666"/>
    </w:rPr>
  </w:style>
  <w:style w:type="paragraph" w:styleId="Odlomakpopisa">
    <w:name w:val="List Paragraph"/>
    <w:basedOn w:val="Normal"/>
    <w:uiPriority w:val="34"/>
    <w:qFormat/>
    <w:rsid w:val="00AA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oict86w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2</cp:revision>
  <cp:lastPrinted>2023-11-03T09:09:00Z</cp:lastPrinted>
  <dcterms:created xsi:type="dcterms:W3CDTF">2024-01-02T09:00:00Z</dcterms:created>
  <dcterms:modified xsi:type="dcterms:W3CDTF">2024-01-02T09:00:00Z</dcterms:modified>
</cp:coreProperties>
</file>